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4"/>
      </w:tblGrid>
      <w:tr w:rsidR="00E43D5D" w:rsidRPr="00CE1E95" w:rsidTr="001D1ED4">
        <w:trPr>
          <w:trHeight w:hRule="exact" w:val="5112"/>
        </w:trPr>
        <w:tc>
          <w:tcPr>
            <w:tcW w:w="5070" w:type="dxa"/>
          </w:tcPr>
          <w:p w:rsidR="00E43D5D" w:rsidRPr="00CE1E95" w:rsidRDefault="00E43D5D" w:rsidP="001D1ED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784" w:type="dxa"/>
          </w:tcPr>
          <w:p w:rsidR="00E43D5D" w:rsidRPr="00CE1E95" w:rsidRDefault="00E43D5D" w:rsidP="001D1ED4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CE1E95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1</w:t>
            </w:r>
          </w:p>
          <w:p w:rsidR="00E43D5D" w:rsidRPr="00CE1E95" w:rsidRDefault="00E43D5D" w:rsidP="001D1ED4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Порядку </w:t>
            </w: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принятия решений о предоставлении субсидий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бюджета муниципального образования Тбилисский район</w:t>
            </w:r>
          </w:p>
          <w:p w:rsidR="00E43D5D" w:rsidRPr="00CE1E95" w:rsidRDefault="00E43D5D" w:rsidP="001D1ED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на осуществление капитальных вложений в объекты</w:t>
            </w:r>
          </w:p>
          <w:p w:rsidR="00E43D5D" w:rsidRPr="00CE1E95" w:rsidRDefault="00E43D5D" w:rsidP="001D1ED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капитального строительства муниципальной собственности муниципального образования Тбилисский район и (или)</w:t>
            </w:r>
          </w:p>
          <w:p w:rsidR="00E43D5D" w:rsidRPr="00CE1E95" w:rsidRDefault="00E43D5D" w:rsidP="001D1ED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приобретение объектов недвижимого имущества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в муниципальную собственность муниципального</w:t>
            </w:r>
          </w:p>
          <w:p w:rsidR="00E43D5D" w:rsidRPr="00CE1E95" w:rsidRDefault="00E43D5D" w:rsidP="001D1ED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E95">
              <w:rPr>
                <w:rFonts w:ascii="Times New Roman" w:hAnsi="Times New Roman" w:cs="Times New Roman"/>
                <w:sz w:val="28"/>
                <w:szCs w:val="28"/>
              </w:rPr>
              <w:t>образования Тбилисский район</w:t>
            </w:r>
          </w:p>
          <w:p w:rsidR="00E43D5D" w:rsidRPr="00CE1E95" w:rsidRDefault="00E43D5D" w:rsidP="001D1ED4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3D5D" w:rsidRPr="00CE1E95" w:rsidRDefault="00E43D5D" w:rsidP="001D1ED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</w:tbl>
    <w:p w:rsidR="00337444" w:rsidRDefault="00337444"/>
    <w:p w:rsidR="00E43D5D" w:rsidRDefault="00E43D5D"/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3115"/>
        <w:gridCol w:w="1381"/>
        <w:gridCol w:w="198"/>
        <w:gridCol w:w="111"/>
        <w:gridCol w:w="710"/>
        <w:gridCol w:w="521"/>
        <w:gridCol w:w="280"/>
        <w:gridCol w:w="193"/>
        <w:gridCol w:w="850"/>
        <w:gridCol w:w="970"/>
        <w:gridCol w:w="719"/>
        <w:gridCol w:w="35"/>
        <w:gridCol w:w="33"/>
      </w:tblGrid>
      <w:tr w:rsidR="00337444" w:rsidTr="00E43D5D">
        <w:trPr>
          <w:gridAfter w:val="2"/>
          <w:wAfter w:w="68" w:type="dxa"/>
        </w:trPr>
        <w:tc>
          <w:tcPr>
            <w:tcW w:w="97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1"/>
              <w:rPr>
                <w:sz w:val="28"/>
                <w:szCs w:val="28"/>
              </w:rPr>
            </w:pPr>
            <w:r w:rsidRPr="00E43D5D">
              <w:rPr>
                <w:sz w:val="28"/>
                <w:szCs w:val="28"/>
              </w:rPr>
              <w:t>Форма информации</w:t>
            </w:r>
            <w:r w:rsidRPr="00E43D5D">
              <w:rPr>
                <w:sz w:val="28"/>
                <w:szCs w:val="28"/>
              </w:rPr>
              <w:br/>
              <w:t>об объекте капитального строительства</w:t>
            </w:r>
          </w:p>
          <w:p w:rsidR="00337444" w:rsidRDefault="00337444">
            <w:pPr>
              <w:pStyle w:val="aa"/>
            </w:pPr>
          </w:p>
        </w:tc>
      </w:tr>
      <w:tr w:rsidR="00337444" w:rsidTr="00E43D5D">
        <w:trPr>
          <w:gridAfter w:val="2"/>
          <w:wAfter w:w="68" w:type="dxa"/>
        </w:trPr>
        <w:tc>
          <w:tcPr>
            <w:tcW w:w="97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444" w:rsidRDefault="00337444">
            <w:pPr>
              <w:pStyle w:val="aa"/>
            </w:pPr>
          </w:p>
        </w:tc>
      </w:tr>
      <w:tr w:rsidR="00E43D5D" w:rsidRPr="00E43D5D" w:rsidTr="00E43D5D">
        <w:trPr>
          <w:gridAfter w:val="2"/>
          <w:wAfter w:w="68" w:type="dxa"/>
        </w:trPr>
        <w:tc>
          <w:tcPr>
            <w:tcW w:w="973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aa"/>
              <w:jc w:val="center"/>
            </w:pPr>
            <w:proofErr w:type="gramStart"/>
            <w:r w:rsidRPr="00E43D5D">
              <w:t>(наименование объекта капитального строительства согласно проектной документации или предполагаемое наименование объекта капитального строительства -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</w:t>
            </w:r>
            <w:proofErr w:type="gramEnd"/>
          </w:p>
        </w:tc>
      </w:tr>
      <w:tr w:rsidR="00E43D5D" w:rsidRPr="00E43D5D" w:rsidTr="00E43D5D">
        <w:trPr>
          <w:gridAfter w:val="2"/>
          <w:wAfter w:w="68" w:type="dxa"/>
        </w:trPr>
        <w:tc>
          <w:tcPr>
            <w:tcW w:w="97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2"/>
          <w:wAfter w:w="68" w:type="dxa"/>
        </w:trPr>
        <w:tc>
          <w:tcPr>
            <w:tcW w:w="973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1"/>
              <w:rPr>
                <w:b w:val="0"/>
                <w:color w:val="auto"/>
              </w:rPr>
            </w:pPr>
            <w:r w:rsidRPr="00E43D5D">
              <w:rPr>
                <w:b w:val="0"/>
                <w:color w:val="auto"/>
              </w:rPr>
              <w:t>Основные технико-экономические показатели по объекту</w:t>
            </w:r>
          </w:p>
        </w:tc>
      </w:tr>
      <w:tr w:rsidR="00E43D5D" w:rsidRPr="00E43D5D" w:rsidTr="00E43D5D">
        <w:trPr>
          <w:gridAfter w:val="2"/>
          <w:wAfter w:w="68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1</w:t>
            </w:r>
          </w:p>
        </w:tc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Направление инвестирования (цель осуществления бюджетных инвестиций): строительство, реконструкция, в том числе с элементами реставрации, техническое перевооружение</w:t>
            </w:r>
          </w:p>
        </w:tc>
        <w:tc>
          <w:tcPr>
            <w:tcW w:w="4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2"/>
          <w:wAfter w:w="68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2</w:t>
            </w:r>
          </w:p>
        </w:tc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Наименование застройщика, заказчика</w:t>
            </w:r>
          </w:p>
        </w:tc>
        <w:tc>
          <w:tcPr>
            <w:tcW w:w="4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2"/>
          <w:wAfter w:w="68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3</w:t>
            </w:r>
          </w:p>
        </w:tc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4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2"/>
          <w:wAfter w:w="68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4</w:t>
            </w:r>
          </w:p>
        </w:tc>
        <w:tc>
          <w:tcPr>
            <w:tcW w:w="4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Срок ввода в эксплуатацию объекта капитального строительства</w:t>
            </w:r>
          </w:p>
        </w:tc>
        <w:tc>
          <w:tcPr>
            <w:tcW w:w="4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97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1"/>
              <w:rPr>
                <w:b w:val="0"/>
                <w:color w:val="auto"/>
              </w:rPr>
            </w:pPr>
            <w:bookmarkStart w:id="1" w:name="sub_1100"/>
            <w:r w:rsidRPr="00E43D5D">
              <w:rPr>
                <w:b w:val="0"/>
                <w:color w:val="auto"/>
              </w:rPr>
              <w:t>Объем финансового обеспечения</w:t>
            </w:r>
            <w:bookmarkEnd w:id="1"/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Показатель</w:t>
            </w:r>
          </w:p>
        </w:tc>
        <w:tc>
          <w:tcPr>
            <w:tcW w:w="1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Источник финансирования в рублях</w:t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Период реализации</w:t>
            </w: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1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всего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предшествующий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текущий год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первый год планового периода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и т.д.</w:t>
            </w: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lastRenderedPageBreak/>
              <w:t>1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3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6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7</w:t>
            </w: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>
              <w:t>местный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иные источники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в том числе: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подготовка проектной документации и проведение инженерных изысканий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>
              <w:t>местный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иные источники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 w:rsidRPr="00E43D5D">
              <w:t>Общий (предельный) объем субсидии, направляемой на осуществление капитальных вложений в объекты капитального строительства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 w:rsidRPr="00E43D5D"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 w:rsidRPr="00E43D5D"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 w:rsidRPr="00E43D5D"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>
              <w:t>местный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E43D5D">
        <w:trPr>
          <w:gridAfter w:val="1"/>
          <w:wAfter w:w="33" w:type="dxa"/>
        </w:trPr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c"/>
            </w:pPr>
            <w:r w:rsidRPr="00E43D5D">
              <w:t>в том числе: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8D2ECD">
        <w:trPr>
          <w:gridAfter w:val="1"/>
          <w:wAfter w:w="33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 w:rsidRPr="00E43D5D">
              <w:t>подготовка проектной документации и проведение инженерных изысканий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 w:rsidRPr="00E43D5D"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8D2EC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 w:rsidRPr="00E43D5D"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8D2EC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 w:rsidRPr="00E43D5D"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8D2ECD">
        <w:trPr>
          <w:gridAfter w:val="1"/>
          <w:wAfter w:w="33" w:type="dxa"/>
        </w:trPr>
        <w:tc>
          <w:tcPr>
            <w:tcW w:w="379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c"/>
            </w:pPr>
            <w:r>
              <w:t>местный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3D5D" w:rsidRPr="00E43D5D" w:rsidRDefault="00E43D5D">
            <w:pPr>
              <w:pStyle w:val="aa"/>
            </w:pPr>
          </w:p>
        </w:tc>
      </w:tr>
      <w:tr w:rsidR="00E43D5D" w:rsidRPr="00E43D5D" w:rsidTr="00E43D5D">
        <w:tc>
          <w:tcPr>
            <w:tcW w:w="9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c>
          <w:tcPr>
            <w:tcW w:w="9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aa"/>
            </w:pPr>
            <w:r w:rsidRPr="00E43D5D">
              <w:t>Примечание.</w:t>
            </w:r>
          </w:p>
          <w:p w:rsidR="00337444" w:rsidRPr="00E43D5D" w:rsidRDefault="00337444">
            <w:pPr>
              <w:pStyle w:val="aa"/>
            </w:pPr>
            <w:r w:rsidRPr="00E43D5D">
              <w:t>Объем финансового обеспечения в графе "предшествующий период" отражается одной суммой без распределения по годам.</w:t>
            </w:r>
          </w:p>
        </w:tc>
      </w:tr>
      <w:tr w:rsidR="00E43D5D" w:rsidRPr="00E43D5D" w:rsidTr="00E43D5D">
        <w:tc>
          <w:tcPr>
            <w:tcW w:w="9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c>
          <w:tcPr>
            <w:tcW w:w="5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444" w:rsidRPr="00E43D5D" w:rsidRDefault="00337444" w:rsidP="00E43D5D">
            <w:pPr>
              <w:pStyle w:val="ac"/>
            </w:pPr>
            <w:r w:rsidRPr="00E43D5D">
              <w:t>Руководитель отраслевого</w:t>
            </w:r>
            <w:r w:rsidR="00E43D5D">
              <w:t xml:space="preserve"> (функционального)</w:t>
            </w:r>
            <w:r w:rsidRPr="00E43D5D">
              <w:t xml:space="preserve"> органа </w:t>
            </w:r>
            <w:r w:rsidR="00E43D5D">
              <w:t>администрации муниципального образования Тбилисский район</w:t>
            </w:r>
          </w:p>
        </w:tc>
        <w:tc>
          <w:tcPr>
            <w:tcW w:w="1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2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444" w:rsidRPr="00E43D5D" w:rsidRDefault="00337444">
            <w:pPr>
              <w:pStyle w:val="aa"/>
            </w:pPr>
          </w:p>
        </w:tc>
      </w:tr>
      <w:tr w:rsidR="00E43D5D" w:rsidRPr="00E43D5D" w:rsidTr="00E43D5D">
        <w:tc>
          <w:tcPr>
            <w:tcW w:w="5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aa"/>
            </w:pPr>
          </w:p>
        </w:tc>
        <w:tc>
          <w:tcPr>
            <w:tcW w:w="28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444" w:rsidRPr="00E43D5D" w:rsidRDefault="00337444">
            <w:pPr>
              <w:pStyle w:val="aa"/>
              <w:jc w:val="center"/>
            </w:pPr>
            <w:r w:rsidRPr="00E43D5D">
              <w:t>(расшифровка подписи)</w:t>
            </w:r>
          </w:p>
        </w:tc>
      </w:tr>
    </w:tbl>
    <w:p w:rsidR="00337444" w:rsidRPr="00E43D5D" w:rsidRDefault="00337444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5"/>
        <w:gridCol w:w="3283"/>
      </w:tblGrid>
      <w:tr w:rsidR="00E43D5D" w:rsidRPr="00E43D5D" w:rsidTr="00E43D5D">
        <w:tc>
          <w:tcPr>
            <w:tcW w:w="3302" w:type="pct"/>
          </w:tcPr>
          <w:p w:rsidR="00E43D5D" w:rsidRPr="00E43D5D" w:rsidRDefault="00337444" w:rsidP="00E43D5D">
            <w:pPr>
              <w:pStyle w:val="ac"/>
              <w:rPr>
                <w:sz w:val="28"/>
                <w:szCs w:val="28"/>
              </w:rPr>
            </w:pPr>
            <w:r w:rsidRPr="00E43D5D">
              <w:rPr>
                <w:sz w:val="28"/>
                <w:szCs w:val="28"/>
              </w:rPr>
              <w:t xml:space="preserve">Заместитель </w:t>
            </w:r>
            <w:r w:rsidR="00E43D5D" w:rsidRPr="00E43D5D">
              <w:rPr>
                <w:sz w:val="28"/>
                <w:szCs w:val="28"/>
              </w:rPr>
              <w:t xml:space="preserve">главы </w:t>
            </w:r>
            <w:proofErr w:type="gramStart"/>
            <w:r w:rsidR="00E43D5D" w:rsidRPr="00E43D5D">
              <w:rPr>
                <w:sz w:val="28"/>
                <w:szCs w:val="28"/>
              </w:rPr>
              <w:t>муниципального</w:t>
            </w:r>
            <w:proofErr w:type="gramEnd"/>
            <w:r w:rsidR="00E43D5D" w:rsidRPr="00E43D5D">
              <w:rPr>
                <w:sz w:val="28"/>
                <w:szCs w:val="28"/>
              </w:rPr>
              <w:t xml:space="preserve"> </w:t>
            </w:r>
          </w:p>
          <w:p w:rsidR="00337444" w:rsidRPr="00E43D5D" w:rsidRDefault="00E43D5D" w:rsidP="00E43D5D">
            <w:pPr>
              <w:pStyle w:val="ac"/>
              <w:rPr>
                <w:sz w:val="28"/>
                <w:szCs w:val="28"/>
              </w:rPr>
            </w:pPr>
            <w:r w:rsidRPr="00E43D5D">
              <w:rPr>
                <w:sz w:val="28"/>
                <w:szCs w:val="28"/>
              </w:rPr>
              <w:t>образования Тбилисский район,</w:t>
            </w:r>
          </w:p>
          <w:p w:rsidR="00E43D5D" w:rsidRPr="00E43D5D" w:rsidRDefault="00E43D5D" w:rsidP="00E43D5D">
            <w:pPr>
              <w:ind w:firstLine="0"/>
              <w:rPr>
                <w:sz w:val="28"/>
                <w:szCs w:val="28"/>
              </w:rPr>
            </w:pPr>
            <w:r w:rsidRPr="00E43D5D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651" w:type="pct"/>
            <w:vAlign w:val="bottom"/>
          </w:tcPr>
          <w:p w:rsidR="00337444" w:rsidRPr="00E43D5D" w:rsidRDefault="00E43D5D" w:rsidP="00E43D5D">
            <w:pPr>
              <w:pStyle w:val="aa"/>
              <w:jc w:val="right"/>
              <w:rPr>
                <w:sz w:val="28"/>
                <w:szCs w:val="28"/>
              </w:rPr>
            </w:pPr>
            <w:r w:rsidRPr="00E43D5D">
              <w:rPr>
                <w:sz w:val="28"/>
                <w:szCs w:val="28"/>
              </w:rPr>
              <w:t>Н.А. Кривошеева</w:t>
            </w:r>
          </w:p>
        </w:tc>
      </w:tr>
    </w:tbl>
    <w:p w:rsidR="00337444" w:rsidRDefault="00337444"/>
    <w:sectPr w:rsidR="00337444" w:rsidSect="00E43D5D">
      <w:headerReference w:type="default" r:id="rId8"/>
      <w:foot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93" w:rsidRDefault="00352593">
      <w:r>
        <w:separator/>
      </w:r>
    </w:p>
  </w:endnote>
  <w:endnote w:type="continuationSeparator" w:id="0">
    <w:p w:rsidR="00352593" w:rsidRDefault="0035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4"/>
      <w:gridCol w:w="3209"/>
      <w:gridCol w:w="3209"/>
    </w:tblGrid>
    <w:tr w:rsidR="00337444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337444" w:rsidRDefault="0033744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337444" w:rsidRDefault="0033744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337444" w:rsidRDefault="00337444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93" w:rsidRDefault="00352593">
      <w:r>
        <w:separator/>
      </w:r>
    </w:p>
  </w:footnote>
  <w:footnote w:type="continuationSeparator" w:id="0">
    <w:p w:rsidR="00352593" w:rsidRDefault="00352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995109"/>
      <w:docPartObj>
        <w:docPartGallery w:val="Page Numbers (Top of Page)"/>
        <w:docPartUnique/>
      </w:docPartObj>
    </w:sdtPr>
    <w:sdtContent>
      <w:p w:rsidR="00E43D5D" w:rsidRDefault="00E43D5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43D5D" w:rsidRDefault="00E43D5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63"/>
    <w:rsid w:val="00337444"/>
    <w:rsid w:val="00352593"/>
    <w:rsid w:val="003C4063"/>
    <w:rsid w:val="00D64B54"/>
    <w:rsid w:val="00E43D5D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3C406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3C4063"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E43D5D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3C406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3C4063"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E43D5D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Garkusha</cp:lastModifiedBy>
  <cp:revision>3</cp:revision>
  <cp:lastPrinted>2020-03-25T07:18:00Z</cp:lastPrinted>
  <dcterms:created xsi:type="dcterms:W3CDTF">2020-03-25T06:56:00Z</dcterms:created>
  <dcterms:modified xsi:type="dcterms:W3CDTF">2020-03-25T07:18:00Z</dcterms:modified>
</cp:coreProperties>
</file>